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BATALLA DE JUEGO DE CARTAS </w:t>
      </w:r>
    </w:p>
    <w:p w:rsidR="00000000" w:rsidDel="00000000" w:rsidP="00000000" w:rsidRDefault="00000000" w:rsidRPr="00000000" w14:paraId="00000002">
      <w:pPr>
        <w:rPr/>
      </w:pPr>
      <w:r w:rsidDel="00000000" w:rsidR="00000000" w:rsidRPr="00000000">
        <w:rPr>
          <w:rtl w:val="0"/>
        </w:rPr>
        <w:t xml:space="preserve">Paralelo a una historia de batalla. ¿Tal vez una especie de juego de cartas para 2 personas? Ataque y resistencia.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Los invasores pueden clonarse y multiplicarse. El lugar del castillo en el que invaden dicta dónde se celebrará la batalla. Las batallas en diferentes zonas afectan al castillo y a los súbditos de forma diferente. Por ejemplo, si se meten en la cocina, (estómago) problemas para todos. Si entran en los conductos de ventilación (pulmones), te costará respirar. Si se meten en el alcantarillado (riñones), las tuberías se atascarán. Si se suben a la pared (piel), dañarán permanentemente los ladrillos. Si se meten en el despacho de los Reyes (cerebro), no podrá tomar decisiones y todo se desmoronará. Si sacan los telescopios (ojos) no se podrá ver lo que ocurre. Si bloquean la puerta (senos) es difícil moverse.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Máscara = un escudo de fuerza que no está cerrado al 100%. Así que los invasores aún pueden entrar. Pero cuanto mejor sea el escudo de fuerza, menos entrarán.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Lavarse las manos= caballo de Troya/suministros= si no eliminas a los invasores antes de que entren en el castillo, entonces se multiplicarán dentro.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Vacuna= ejército entrenado. Si sabes quiénes van a invadir y qué tipo de armas tienen, puedes practicar y prepararte para derrotarlos. Cuanto mejor entrenamiento tengas, más posibilidades tendrás de ganar.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Potenciadores= armamento actualizado= el enemigo se ajusta a tus tácticas de defensa con el tiempo, y consigue nuevas armas y técnicas. Debes ajustar constantemente tus técnicas de defensa para derrotar sus nuevos enfoques. Tu ejército también funde sus armaduras cada dos meses para fabricar nuevos objetos que consideren más útiles, así que tienes que volver a entrenarlos para mantenerlos alerta y listos para luchar.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Largo covid= daño al castillo= sólo porque hayas derrotado a todos los invasores, no significa que algunos de los daños que hicieron al castillo no sean permanentes. Puedes tener ladrillos sueltos, o elementos rotos para siempre.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Propagación asintomática= Si otras personas de otros castillos vienen a visitarte, los invasores podrían estar escondidos en tu castillo y volver a colarse en sus carros sin que lo sepan. Luego atacan por sorpresa días después, cuando han tenido tiempo de clonarse mil veces. Así que si tienes un escudo de fuerza, y ellos tienen un escudo de fuerza ayuda. También ayuda si no entran en el castillo, y envían cartas en su lugar para que no haya posibilidad de propagación.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